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BEFCA5" w14:textId="77777777" w:rsidR="00D854EA" w:rsidRDefault="00000000" w:rsidP="0043461B">
      <w:pPr>
        <w:jc w:val="both"/>
      </w:pPr>
      <w:r>
        <w:rPr>
          <w:b/>
          <w:sz w:val="40"/>
        </w:rPr>
        <w:t>CHAPEAUX / SCULPTURES</w:t>
      </w:r>
    </w:p>
    <w:p w14:paraId="30660201" w14:textId="1BA9A06E" w:rsidR="00D854EA" w:rsidRDefault="00000000" w:rsidP="0043461B">
      <w:pPr>
        <w:jc w:val="both"/>
        <w:rPr>
          <w:i/>
          <w:sz w:val="24"/>
        </w:rPr>
      </w:pPr>
      <w:r>
        <w:rPr>
          <w:i/>
          <w:sz w:val="24"/>
        </w:rPr>
        <w:t xml:space="preserve">Un projet transdisciplinaire à la rencontre de Jean-Charles de </w:t>
      </w:r>
      <w:proofErr w:type="spellStart"/>
      <w:r>
        <w:rPr>
          <w:i/>
          <w:sz w:val="24"/>
        </w:rPr>
        <w:t>Castelbajac</w:t>
      </w:r>
      <w:proofErr w:type="spellEnd"/>
    </w:p>
    <w:p w14:paraId="1FF44B59" w14:textId="77777777" w:rsidR="0043461B" w:rsidRDefault="0043461B" w:rsidP="0043461B">
      <w:pPr>
        <w:jc w:val="both"/>
      </w:pPr>
    </w:p>
    <w:p w14:paraId="5467BA5A" w14:textId="77777777" w:rsidR="00D854EA" w:rsidRPr="0043461B" w:rsidRDefault="00000000" w:rsidP="0043461B">
      <w:pPr>
        <w:jc w:val="both"/>
        <w:rPr>
          <w:sz w:val="24"/>
          <w:szCs w:val="24"/>
        </w:rPr>
      </w:pPr>
      <w:r w:rsidRPr="0043461B">
        <w:rPr>
          <w:b/>
          <w:sz w:val="24"/>
          <w:szCs w:val="24"/>
        </w:rPr>
        <w:t>Quand la mode rencontre la sculpture</w:t>
      </w:r>
    </w:p>
    <w:p w14:paraId="2A64EE4E" w14:textId="77777777" w:rsidR="00D854EA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>Ce projet est né de la visite de l’exposition « Jean-Charles de Castelbajac, l’Imagination au pouvoir » au musée des Abattoirs de Toulouse.</w:t>
      </w:r>
    </w:p>
    <w:p w14:paraId="59A0FDA3" w14:textId="2686B15F" w:rsidR="0043461B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Face à des créations à la fois audacieuses et poétiques, les élèves ont découvert une manière singulière de </w:t>
      </w:r>
      <w:proofErr w:type="spellStart"/>
      <w:r w:rsidRPr="0043461B">
        <w:rPr>
          <w:sz w:val="24"/>
          <w:szCs w:val="24"/>
        </w:rPr>
        <w:t>penser</w:t>
      </w:r>
      <w:proofErr w:type="spellEnd"/>
      <w:r w:rsidRPr="0043461B">
        <w:rPr>
          <w:sz w:val="24"/>
          <w:szCs w:val="24"/>
        </w:rPr>
        <w:t xml:space="preserve"> le </w:t>
      </w:r>
      <w:proofErr w:type="spellStart"/>
      <w:r w:rsidR="0043461B" w:rsidRPr="0043461B">
        <w:rPr>
          <w:sz w:val="24"/>
          <w:szCs w:val="24"/>
        </w:rPr>
        <w:t>vêtement</w:t>
      </w:r>
      <w:proofErr w:type="spellEnd"/>
      <w:r w:rsidR="0043461B" w:rsidRPr="0043461B">
        <w:rPr>
          <w:sz w:val="24"/>
          <w:szCs w:val="24"/>
        </w:rPr>
        <w:t>:</w:t>
      </w:r>
      <w:r w:rsidRPr="0043461B">
        <w:rPr>
          <w:sz w:val="24"/>
          <w:szCs w:val="24"/>
        </w:rPr>
        <w:t xml:space="preserve"> non </w:t>
      </w:r>
      <w:proofErr w:type="spellStart"/>
      <w:r w:rsidRPr="0043461B">
        <w:rPr>
          <w:sz w:val="24"/>
          <w:szCs w:val="24"/>
        </w:rPr>
        <w:t>seulement</w:t>
      </w:r>
      <w:proofErr w:type="spellEnd"/>
      <w:r w:rsidRPr="0043461B">
        <w:rPr>
          <w:sz w:val="24"/>
          <w:szCs w:val="24"/>
        </w:rPr>
        <w:t xml:space="preserve"> </w:t>
      </w:r>
      <w:proofErr w:type="spellStart"/>
      <w:r w:rsidRPr="0043461B">
        <w:rPr>
          <w:sz w:val="24"/>
          <w:szCs w:val="24"/>
        </w:rPr>
        <w:t>comme</w:t>
      </w:r>
      <w:proofErr w:type="spellEnd"/>
      <w:r w:rsidRPr="0043461B">
        <w:rPr>
          <w:sz w:val="24"/>
          <w:szCs w:val="24"/>
        </w:rPr>
        <w:t xml:space="preserve"> objet à porter, mais aussi comme forme </w:t>
      </w:r>
      <w:proofErr w:type="spellStart"/>
      <w:r w:rsidRPr="0043461B">
        <w:rPr>
          <w:sz w:val="24"/>
          <w:szCs w:val="24"/>
        </w:rPr>
        <w:t>artistique</w:t>
      </w:r>
      <w:proofErr w:type="spellEnd"/>
      <w:r w:rsidRPr="0043461B">
        <w:rPr>
          <w:sz w:val="24"/>
          <w:szCs w:val="24"/>
        </w:rPr>
        <w:t xml:space="preserve"> à part </w:t>
      </w:r>
      <w:proofErr w:type="spellStart"/>
      <w:r w:rsidRPr="0043461B">
        <w:rPr>
          <w:sz w:val="24"/>
          <w:szCs w:val="24"/>
        </w:rPr>
        <w:t>entière</w:t>
      </w:r>
      <w:proofErr w:type="spellEnd"/>
      <w:r w:rsidRPr="0043461B">
        <w:rPr>
          <w:sz w:val="24"/>
          <w:szCs w:val="24"/>
        </w:rPr>
        <w:t>.</w:t>
      </w:r>
    </w:p>
    <w:p w14:paraId="75211F05" w14:textId="77777777" w:rsidR="00D854EA" w:rsidRPr="0043461B" w:rsidRDefault="00000000" w:rsidP="0043461B">
      <w:pPr>
        <w:jc w:val="both"/>
        <w:rPr>
          <w:sz w:val="24"/>
          <w:szCs w:val="24"/>
        </w:rPr>
      </w:pPr>
      <w:r w:rsidRPr="0043461B">
        <w:rPr>
          <w:b/>
          <w:sz w:val="24"/>
          <w:szCs w:val="24"/>
        </w:rPr>
        <w:t>Observer, comprendre, expérimenter</w:t>
      </w:r>
    </w:p>
    <w:p w14:paraId="12AFEE0B" w14:textId="77777777" w:rsidR="00D854EA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>Mené en classe de 4ᵉ au collège Labitrie de Tournefeuille, le projet s’est développé en cours d’arts plastiques.</w:t>
      </w:r>
    </w:p>
    <w:p w14:paraId="024BCCC7" w14:textId="1A89DD24" w:rsidR="00D854EA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Au fil des séances, les élèves ont appris à porter </w:t>
      </w:r>
      <w:proofErr w:type="gramStart"/>
      <w:r w:rsidRPr="0043461B">
        <w:rPr>
          <w:sz w:val="24"/>
          <w:szCs w:val="24"/>
        </w:rPr>
        <w:t>un regard</w:t>
      </w:r>
      <w:proofErr w:type="gramEnd"/>
      <w:r w:rsidRPr="0043461B">
        <w:rPr>
          <w:sz w:val="24"/>
          <w:szCs w:val="24"/>
        </w:rPr>
        <w:t xml:space="preserve"> attentif aux matières et aux formes. Ils se sont particulièrement intéressés aux textiles recyclés et aux </w:t>
      </w:r>
      <w:proofErr w:type="spellStart"/>
      <w:r w:rsidRPr="0043461B">
        <w:rPr>
          <w:sz w:val="24"/>
          <w:szCs w:val="24"/>
        </w:rPr>
        <w:t>qualités</w:t>
      </w:r>
      <w:proofErr w:type="spellEnd"/>
      <w:r w:rsidRPr="0043461B">
        <w:rPr>
          <w:sz w:val="24"/>
          <w:szCs w:val="24"/>
        </w:rPr>
        <w:t xml:space="preserve"> physiques des </w:t>
      </w:r>
      <w:proofErr w:type="spellStart"/>
      <w:r w:rsidR="0043461B" w:rsidRPr="0043461B">
        <w:rPr>
          <w:sz w:val="24"/>
          <w:szCs w:val="24"/>
        </w:rPr>
        <w:t>matériaux</w:t>
      </w:r>
      <w:proofErr w:type="spellEnd"/>
      <w:r w:rsidR="0043461B" w:rsidRPr="0043461B">
        <w:rPr>
          <w:sz w:val="24"/>
          <w:szCs w:val="24"/>
        </w:rPr>
        <w:t>:</w:t>
      </w:r>
      <w:r w:rsidRPr="0043461B">
        <w:rPr>
          <w:sz w:val="24"/>
          <w:szCs w:val="24"/>
        </w:rPr>
        <w:t xml:space="preserve"> </w:t>
      </w:r>
      <w:proofErr w:type="spellStart"/>
      <w:r w:rsidRPr="0043461B">
        <w:rPr>
          <w:sz w:val="24"/>
          <w:szCs w:val="24"/>
        </w:rPr>
        <w:t>souplesse</w:t>
      </w:r>
      <w:proofErr w:type="spellEnd"/>
      <w:r w:rsidRPr="0043461B">
        <w:rPr>
          <w:sz w:val="24"/>
          <w:szCs w:val="24"/>
        </w:rPr>
        <w:t xml:space="preserve">, </w:t>
      </w:r>
      <w:proofErr w:type="spellStart"/>
      <w:r w:rsidRPr="0043461B">
        <w:rPr>
          <w:sz w:val="24"/>
          <w:szCs w:val="24"/>
        </w:rPr>
        <w:t>gravité</w:t>
      </w:r>
      <w:proofErr w:type="spellEnd"/>
      <w:r w:rsidRPr="0043461B">
        <w:rPr>
          <w:sz w:val="24"/>
          <w:szCs w:val="24"/>
        </w:rPr>
        <w:t>, « laisser-pendre »… autant de notions qui rapprochent ces créations du champ de la sculpture.</w:t>
      </w:r>
    </w:p>
    <w:p w14:paraId="7D8FB80A" w14:textId="184F5BB6" w:rsidR="0043461B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Des rapprochements ont été établis avec des œuvres majeures de l’art contemporain, permettant de mieux comprendre comment les artistes jouent avec la matière, le </w:t>
      </w:r>
      <w:proofErr w:type="spellStart"/>
      <w:r w:rsidRPr="0043461B">
        <w:rPr>
          <w:sz w:val="24"/>
          <w:szCs w:val="24"/>
        </w:rPr>
        <w:t>poids</w:t>
      </w:r>
      <w:proofErr w:type="spellEnd"/>
      <w:r w:rsidRPr="0043461B">
        <w:rPr>
          <w:sz w:val="24"/>
          <w:szCs w:val="24"/>
        </w:rPr>
        <w:t xml:space="preserve"> et </w:t>
      </w:r>
      <w:proofErr w:type="spellStart"/>
      <w:r w:rsidRPr="0043461B">
        <w:rPr>
          <w:sz w:val="24"/>
          <w:szCs w:val="24"/>
        </w:rPr>
        <w:t>l’équilibre</w:t>
      </w:r>
      <w:proofErr w:type="spellEnd"/>
      <w:r w:rsidRPr="0043461B">
        <w:rPr>
          <w:sz w:val="24"/>
          <w:szCs w:val="24"/>
        </w:rPr>
        <w:t>.</w:t>
      </w:r>
    </w:p>
    <w:p w14:paraId="41E6E3D1" w14:textId="77777777" w:rsidR="00D854EA" w:rsidRPr="0043461B" w:rsidRDefault="00000000" w:rsidP="0043461B">
      <w:pPr>
        <w:jc w:val="both"/>
        <w:rPr>
          <w:sz w:val="24"/>
          <w:szCs w:val="24"/>
        </w:rPr>
      </w:pPr>
      <w:proofErr w:type="gramStart"/>
      <w:r w:rsidRPr="0043461B">
        <w:rPr>
          <w:b/>
          <w:sz w:val="24"/>
          <w:szCs w:val="24"/>
        </w:rPr>
        <w:t>Créer :</w:t>
      </w:r>
      <w:proofErr w:type="gramEnd"/>
      <w:r w:rsidRPr="0043461B">
        <w:rPr>
          <w:b/>
          <w:sz w:val="24"/>
          <w:szCs w:val="24"/>
        </w:rPr>
        <w:t xml:space="preserve"> un chapeau entre tension et mollesse</w:t>
      </w:r>
    </w:p>
    <w:p w14:paraId="51BEA0AB" w14:textId="77777777" w:rsidR="00D854EA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>À leur tour, les élèves se sont engagés dans une démarche de création.</w:t>
      </w:r>
    </w:p>
    <w:p w14:paraId="19268E80" w14:textId="77777777" w:rsidR="00D854EA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Le </w:t>
      </w:r>
      <w:proofErr w:type="gramStart"/>
      <w:r w:rsidRPr="0043461B">
        <w:rPr>
          <w:sz w:val="24"/>
          <w:szCs w:val="24"/>
        </w:rPr>
        <w:t>défi :</w:t>
      </w:r>
      <w:proofErr w:type="gramEnd"/>
      <w:r w:rsidRPr="0043461B">
        <w:rPr>
          <w:sz w:val="24"/>
          <w:szCs w:val="24"/>
        </w:rPr>
        <w:t xml:space="preserve"> concevoir un chapeau-sculpture à partir de jean recyclé, en explorant les tensions entre rigidité et souplesse.</w:t>
      </w:r>
    </w:p>
    <w:p w14:paraId="61630E33" w14:textId="377E128F" w:rsid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Chaque réalisation reflète une recherche personnelle, nourrie par les références artistiques étudiées et par une attention particulière portée aux formes, aux volumes et aux </w:t>
      </w:r>
      <w:proofErr w:type="spellStart"/>
      <w:r w:rsidRPr="0043461B">
        <w:rPr>
          <w:sz w:val="24"/>
          <w:szCs w:val="24"/>
        </w:rPr>
        <w:t>matériaux</w:t>
      </w:r>
      <w:proofErr w:type="spellEnd"/>
      <w:r w:rsidRPr="0043461B">
        <w:rPr>
          <w:sz w:val="24"/>
          <w:szCs w:val="24"/>
        </w:rPr>
        <w:t>.</w:t>
      </w:r>
    </w:p>
    <w:p w14:paraId="5942C3C0" w14:textId="77777777" w:rsidR="00D854EA" w:rsidRPr="0043461B" w:rsidRDefault="00000000" w:rsidP="0043461B">
      <w:pPr>
        <w:jc w:val="both"/>
        <w:rPr>
          <w:sz w:val="24"/>
          <w:szCs w:val="24"/>
        </w:rPr>
      </w:pPr>
      <w:r w:rsidRPr="0043461B">
        <w:rPr>
          <w:b/>
          <w:sz w:val="24"/>
          <w:szCs w:val="24"/>
        </w:rPr>
        <w:t xml:space="preserve">Un </w:t>
      </w:r>
      <w:proofErr w:type="spellStart"/>
      <w:r w:rsidRPr="0043461B">
        <w:rPr>
          <w:b/>
          <w:sz w:val="24"/>
          <w:szCs w:val="24"/>
        </w:rPr>
        <w:t>projet</w:t>
      </w:r>
      <w:proofErr w:type="spellEnd"/>
      <w:r w:rsidRPr="0043461B">
        <w:rPr>
          <w:b/>
          <w:sz w:val="24"/>
          <w:szCs w:val="24"/>
        </w:rPr>
        <w:t xml:space="preserve"> </w:t>
      </w:r>
      <w:proofErr w:type="spellStart"/>
      <w:proofErr w:type="gramStart"/>
      <w:r w:rsidRPr="0043461B">
        <w:rPr>
          <w:b/>
          <w:sz w:val="24"/>
          <w:szCs w:val="24"/>
        </w:rPr>
        <w:t>transdisciplinaire</w:t>
      </w:r>
      <w:proofErr w:type="spellEnd"/>
      <w:r w:rsidRPr="0043461B">
        <w:rPr>
          <w:b/>
          <w:sz w:val="24"/>
          <w:szCs w:val="24"/>
        </w:rPr>
        <w:t xml:space="preserve"> :</w:t>
      </w:r>
      <w:proofErr w:type="gramEnd"/>
      <w:r w:rsidRPr="0043461B">
        <w:rPr>
          <w:b/>
          <w:sz w:val="24"/>
          <w:szCs w:val="24"/>
        </w:rPr>
        <w:t xml:space="preserve"> quand le corps entre en jeu</w:t>
      </w:r>
    </w:p>
    <w:p w14:paraId="715C7E61" w14:textId="77777777" w:rsidR="00D854EA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En parallèle du travail mené en arts plastiques, le cours d’éducation physique et sportive, dans le cadre d’un cycle danse, a permis d’explorer une </w:t>
      </w:r>
      <w:proofErr w:type="spellStart"/>
      <w:r w:rsidRPr="0043461B">
        <w:rPr>
          <w:sz w:val="24"/>
          <w:szCs w:val="24"/>
        </w:rPr>
        <w:t>autre</w:t>
      </w:r>
      <w:proofErr w:type="spellEnd"/>
      <w:r w:rsidRPr="0043461B">
        <w:rPr>
          <w:sz w:val="24"/>
          <w:szCs w:val="24"/>
        </w:rPr>
        <w:t xml:space="preserve"> dimension du </w:t>
      </w:r>
      <w:proofErr w:type="spellStart"/>
      <w:r w:rsidRPr="0043461B">
        <w:rPr>
          <w:sz w:val="24"/>
          <w:szCs w:val="24"/>
        </w:rPr>
        <w:t>projet</w:t>
      </w:r>
      <w:proofErr w:type="spellEnd"/>
      <w:r w:rsidRPr="0043461B">
        <w:rPr>
          <w:sz w:val="24"/>
          <w:szCs w:val="24"/>
        </w:rPr>
        <w:t>.</w:t>
      </w:r>
    </w:p>
    <w:p w14:paraId="0BD4E81E" w14:textId="24A70D9B" w:rsidR="007C2079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Les </w:t>
      </w:r>
      <w:proofErr w:type="spellStart"/>
      <w:r w:rsidRPr="0043461B">
        <w:rPr>
          <w:sz w:val="24"/>
          <w:szCs w:val="24"/>
        </w:rPr>
        <w:t>élèves</w:t>
      </w:r>
      <w:proofErr w:type="spellEnd"/>
      <w:r w:rsidRPr="0043461B">
        <w:rPr>
          <w:sz w:val="24"/>
          <w:szCs w:val="24"/>
        </w:rPr>
        <w:t xml:space="preserve"> </w:t>
      </w:r>
      <w:proofErr w:type="spellStart"/>
      <w:r w:rsidRPr="0043461B">
        <w:rPr>
          <w:sz w:val="24"/>
          <w:szCs w:val="24"/>
        </w:rPr>
        <w:t>ont</w:t>
      </w:r>
      <w:proofErr w:type="spellEnd"/>
      <w:r w:rsidRPr="0043461B">
        <w:rPr>
          <w:sz w:val="24"/>
          <w:szCs w:val="24"/>
        </w:rPr>
        <w:t xml:space="preserve"> </w:t>
      </w:r>
      <w:proofErr w:type="spellStart"/>
      <w:r w:rsidRPr="0043461B">
        <w:rPr>
          <w:sz w:val="24"/>
          <w:szCs w:val="24"/>
        </w:rPr>
        <w:t>ainsi</w:t>
      </w:r>
      <w:proofErr w:type="spellEnd"/>
      <w:r w:rsidRPr="0043461B">
        <w:rPr>
          <w:sz w:val="24"/>
          <w:szCs w:val="24"/>
        </w:rPr>
        <w:t xml:space="preserve"> imaginé des mouvements et des postures pour « activer » leurs créations. Le corps devient un </w:t>
      </w:r>
      <w:proofErr w:type="spellStart"/>
      <w:r w:rsidRPr="0043461B">
        <w:rPr>
          <w:sz w:val="24"/>
          <w:szCs w:val="24"/>
        </w:rPr>
        <w:t>élément</w:t>
      </w:r>
      <w:proofErr w:type="spellEnd"/>
      <w:r w:rsidRPr="0043461B">
        <w:rPr>
          <w:sz w:val="24"/>
          <w:szCs w:val="24"/>
        </w:rPr>
        <w:t xml:space="preserve"> </w:t>
      </w:r>
      <w:proofErr w:type="spellStart"/>
      <w:r w:rsidRPr="0043461B">
        <w:rPr>
          <w:sz w:val="24"/>
          <w:szCs w:val="24"/>
        </w:rPr>
        <w:t>essentiel</w:t>
      </w:r>
      <w:proofErr w:type="spellEnd"/>
      <w:r w:rsidRPr="0043461B">
        <w:rPr>
          <w:sz w:val="24"/>
          <w:szCs w:val="24"/>
        </w:rPr>
        <w:t xml:space="preserve"> de </w:t>
      </w:r>
      <w:proofErr w:type="spellStart"/>
      <w:r w:rsidR="0043461B" w:rsidRPr="0043461B">
        <w:rPr>
          <w:sz w:val="24"/>
          <w:szCs w:val="24"/>
        </w:rPr>
        <w:t>l’œuvre</w:t>
      </w:r>
      <w:proofErr w:type="spellEnd"/>
      <w:r w:rsidR="0043461B" w:rsidRPr="0043461B">
        <w:rPr>
          <w:sz w:val="24"/>
          <w:szCs w:val="24"/>
        </w:rPr>
        <w:t>:</w:t>
      </w:r>
      <w:r w:rsidRPr="0043461B">
        <w:rPr>
          <w:sz w:val="24"/>
          <w:szCs w:val="24"/>
        </w:rPr>
        <w:t xml:space="preserve"> il la </w:t>
      </w:r>
      <w:proofErr w:type="spellStart"/>
      <w:r w:rsidRPr="0043461B">
        <w:rPr>
          <w:sz w:val="24"/>
          <w:szCs w:val="24"/>
        </w:rPr>
        <w:t>prolonge</w:t>
      </w:r>
      <w:proofErr w:type="spellEnd"/>
      <w:r w:rsidRPr="0043461B">
        <w:rPr>
          <w:sz w:val="24"/>
          <w:szCs w:val="24"/>
        </w:rPr>
        <w:t xml:space="preserve">, la </w:t>
      </w:r>
      <w:proofErr w:type="spellStart"/>
      <w:r w:rsidRPr="0043461B">
        <w:rPr>
          <w:sz w:val="24"/>
          <w:szCs w:val="24"/>
        </w:rPr>
        <w:t>transforme</w:t>
      </w:r>
      <w:proofErr w:type="spellEnd"/>
      <w:r w:rsidRPr="0043461B">
        <w:rPr>
          <w:sz w:val="24"/>
          <w:szCs w:val="24"/>
        </w:rPr>
        <w:t xml:space="preserve">, </w:t>
      </w:r>
      <w:proofErr w:type="spellStart"/>
      <w:r w:rsidRPr="0043461B">
        <w:rPr>
          <w:sz w:val="24"/>
          <w:szCs w:val="24"/>
        </w:rPr>
        <w:t>lui</w:t>
      </w:r>
      <w:proofErr w:type="spellEnd"/>
      <w:r w:rsidRPr="0043461B">
        <w:rPr>
          <w:sz w:val="24"/>
          <w:szCs w:val="24"/>
        </w:rPr>
        <w:t xml:space="preserve"> </w:t>
      </w:r>
      <w:proofErr w:type="spellStart"/>
      <w:r w:rsidRPr="0043461B">
        <w:rPr>
          <w:sz w:val="24"/>
          <w:szCs w:val="24"/>
        </w:rPr>
        <w:t>donne</w:t>
      </w:r>
      <w:proofErr w:type="spellEnd"/>
      <w:r w:rsidRPr="0043461B">
        <w:rPr>
          <w:sz w:val="24"/>
          <w:szCs w:val="24"/>
        </w:rPr>
        <w:t xml:space="preserve"> vie.</w:t>
      </w:r>
    </w:p>
    <w:tbl>
      <w:tblPr>
        <w:tblW w:w="46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1"/>
      </w:tblGrid>
      <w:tr w:rsidR="007C2079" w:rsidRPr="008B4680" w14:paraId="0D611BC2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1D96E17" w14:textId="3E8A2064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0744553A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72AC2E" w14:textId="54097950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33BEDFA8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8656DA" w14:textId="0A7FDBDD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0A62562D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C97108A" w14:textId="6622730B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412B8701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990C03B" w14:textId="52A44AF5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6091FEFF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E6F6AC" w14:textId="03DC6A4E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309F3C0F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BF066A9" w14:textId="39E6E8E2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2C5FE7C8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7CFDD0B" w14:textId="6A8108EE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51920FBE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64BB600" w14:textId="734082B3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2B96928C" w14:textId="77777777" w:rsidTr="00342268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B72BBAB" w14:textId="0CE310FB" w:rsidR="007C2079" w:rsidRPr="008B4680" w:rsidRDefault="007C2079" w:rsidP="003040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</w:tbl>
    <w:p w14:paraId="553F2936" w14:textId="534B53A6" w:rsidR="00D854EA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Cette </w:t>
      </w:r>
      <w:proofErr w:type="spellStart"/>
      <w:r w:rsidRPr="0043461B">
        <w:rPr>
          <w:sz w:val="24"/>
          <w:szCs w:val="24"/>
        </w:rPr>
        <w:t>approche</w:t>
      </w:r>
      <w:proofErr w:type="spellEnd"/>
      <w:r w:rsidRPr="0043461B">
        <w:rPr>
          <w:sz w:val="24"/>
          <w:szCs w:val="24"/>
        </w:rPr>
        <w:t xml:space="preserve"> </w:t>
      </w:r>
      <w:proofErr w:type="spellStart"/>
      <w:r w:rsidRPr="0043461B">
        <w:rPr>
          <w:sz w:val="24"/>
          <w:szCs w:val="24"/>
        </w:rPr>
        <w:t>transdisciplinaire</w:t>
      </w:r>
      <w:proofErr w:type="spellEnd"/>
      <w:r w:rsidRPr="0043461B">
        <w:rPr>
          <w:sz w:val="24"/>
          <w:szCs w:val="24"/>
        </w:rPr>
        <w:t xml:space="preserve"> invite à repenser les frontières entre les pratiques </w:t>
      </w:r>
      <w:proofErr w:type="spellStart"/>
      <w:r w:rsidRPr="0043461B">
        <w:rPr>
          <w:sz w:val="24"/>
          <w:szCs w:val="24"/>
        </w:rPr>
        <w:t>artistiques</w:t>
      </w:r>
      <w:proofErr w:type="spellEnd"/>
      <w:r w:rsidRPr="0043461B">
        <w:rPr>
          <w:sz w:val="24"/>
          <w:szCs w:val="24"/>
        </w:rPr>
        <w:t xml:space="preserve"> et à </w:t>
      </w:r>
      <w:proofErr w:type="spellStart"/>
      <w:r w:rsidR="0043461B" w:rsidRPr="0043461B">
        <w:rPr>
          <w:sz w:val="24"/>
          <w:szCs w:val="24"/>
        </w:rPr>
        <w:t>s’interroger</w:t>
      </w:r>
      <w:proofErr w:type="spellEnd"/>
      <w:r w:rsidR="0043461B" w:rsidRPr="0043461B">
        <w:rPr>
          <w:sz w:val="24"/>
          <w:szCs w:val="24"/>
        </w:rPr>
        <w:t>:</w:t>
      </w:r>
    </w:p>
    <w:p w14:paraId="731CD960" w14:textId="4B14DD20" w:rsidR="00D854EA" w:rsidRPr="0043461B" w:rsidRDefault="00000000" w:rsidP="0043461B">
      <w:pPr>
        <w:pStyle w:val="Listepuces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Où commence et </w:t>
      </w:r>
      <w:proofErr w:type="spellStart"/>
      <w:r w:rsidRPr="0043461B">
        <w:rPr>
          <w:sz w:val="24"/>
          <w:szCs w:val="24"/>
        </w:rPr>
        <w:t>où</w:t>
      </w:r>
      <w:proofErr w:type="spellEnd"/>
      <w:r w:rsidRPr="0043461B">
        <w:rPr>
          <w:sz w:val="24"/>
          <w:szCs w:val="24"/>
        </w:rPr>
        <w:t xml:space="preserve"> </w:t>
      </w:r>
      <w:proofErr w:type="spellStart"/>
      <w:r w:rsidRPr="0043461B">
        <w:rPr>
          <w:sz w:val="24"/>
          <w:szCs w:val="24"/>
        </w:rPr>
        <w:t>s’arrête</w:t>
      </w:r>
      <w:proofErr w:type="spellEnd"/>
      <w:r w:rsidRPr="0043461B">
        <w:rPr>
          <w:sz w:val="24"/>
          <w:szCs w:val="24"/>
        </w:rPr>
        <w:t xml:space="preserve"> la </w:t>
      </w:r>
      <w:r w:rsidR="0043461B" w:rsidRPr="0043461B">
        <w:rPr>
          <w:sz w:val="24"/>
          <w:szCs w:val="24"/>
        </w:rPr>
        <w:t>sculpture?</w:t>
      </w:r>
    </w:p>
    <w:p w14:paraId="34CC3322" w14:textId="4C6ABE95" w:rsidR="00D854EA" w:rsidRDefault="00000000" w:rsidP="0043461B">
      <w:pPr>
        <w:pStyle w:val="Listepuces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Le corps est-il un support, un socle… ou un </w:t>
      </w:r>
      <w:proofErr w:type="spellStart"/>
      <w:r w:rsidRPr="0043461B">
        <w:rPr>
          <w:sz w:val="24"/>
          <w:szCs w:val="24"/>
        </w:rPr>
        <w:t>matériau</w:t>
      </w:r>
      <w:proofErr w:type="spellEnd"/>
      <w:r w:rsidRPr="0043461B">
        <w:rPr>
          <w:sz w:val="24"/>
          <w:szCs w:val="24"/>
        </w:rPr>
        <w:t xml:space="preserve"> à part </w:t>
      </w:r>
      <w:proofErr w:type="spellStart"/>
      <w:r w:rsidR="0043461B" w:rsidRPr="0043461B">
        <w:rPr>
          <w:sz w:val="24"/>
          <w:szCs w:val="24"/>
        </w:rPr>
        <w:t>entière</w:t>
      </w:r>
      <w:proofErr w:type="spellEnd"/>
      <w:r w:rsidR="0043461B" w:rsidRPr="0043461B">
        <w:rPr>
          <w:sz w:val="24"/>
          <w:szCs w:val="24"/>
        </w:rPr>
        <w:t>?</w:t>
      </w:r>
    </w:p>
    <w:p w14:paraId="685EDF58" w14:textId="77777777" w:rsidR="0043461B" w:rsidRDefault="0043461B" w:rsidP="0043461B">
      <w:pPr>
        <w:pStyle w:val="Listepuces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</w:p>
    <w:p w14:paraId="18D2718D" w14:textId="77777777" w:rsidR="00D854EA" w:rsidRPr="0043461B" w:rsidRDefault="00000000" w:rsidP="0043461B">
      <w:pPr>
        <w:jc w:val="both"/>
        <w:rPr>
          <w:sz w:val="24"/>
          <w:szCs w:val="24"/>
        </w:rPr>
      </w:pPr>
      <w:r w:rsidRPr="0043461B">
        <w:rPr>
          <w:b/>
          <w:sz w:val="24"/>
          <w:szCs w:val="24"/>
        </w:rPr>
        <w:t xml:space="preserve">Une </w:t>
      </w:r>
      <w:proofErr w:type="spellStart"/>
      <w:r w:rsidRPr="0043461B">
        <w:rPr>
          <w:b/>
          <w:sz w:val="24"/>
          <w:szCs w:val="24"/>
        </w:rPr>
        <w:t>expérience</w:t>
      </w:r>
      <w:proofErr w:type="spellEnd"/>
      <w:r w:rsidRPr="0043461B">
        <w:rPr>
          <w:b/>
          <w:sz w:val="24"/>
          <w:szCs w:val="24"/>
        </w:rPr>
        <w:t xml:space="preserve"> </w:t>
      </w:r>
      <w:proofErr w:type="spellStart"/>
      <w:r w:rsidRPr="0043461B">
        <w:rPr>
          <w:b/>
          <w:sz w:val="24"/>
          <w:szCs w:val="24"/>
        </w:rPr>
        <w:t>artistique</w:t>
      </w:r>
      <w:proofErr w:type="spellEnd"/>
      <w:r w:rsidRPr="0043461B">
        <w:rPr>
          <w:b/>
          <w:sz w:val="24"/>
          <w:szCs w:val="24"/>
        </w:rPr>
        <w:t xml:space="preserve"> </w:t>
      </w:r>
      <w:proofErr w:type="spellStart"/>
      <w:r w:rsidRPr="0043461B">
        <w:rPr>
          <w:b/>
          <w:sz w:val="24"/>
          <w:szCs w:val="24"/>
        </w:rPr>
        <w:t>complète</w:t>
      </w:r>
      <w:proofErr w:type="spellEnd"/>
    </w:p>
    <w:p w14:paraId="5C5AEBAA" w14:textId="77777777" w:rsidR="00D854EA" w:rsidRPr="0043461B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>À travers ce projet, les élèves ont exploré les liens entre art, mode et mouvement.</w:t>
      </w:r>
    </w:p>
    <w:p w14:paraId="270FB080" w14:textId="77777777" w:rsidR="00D854EA" w:rsidRDefault="00000000" w:rsidP="0043461B">
      <w:pPr>
        <w:spacing w:after="160"/>
        <w:jc w:val="both"/>
        <w:rPr>
          <w:sz w:val="24"/>
          <w:szCs w:val="24"/>
        </w:rPr>
      </w:pPr>
      <w:r w:rsidRPr="0043461B">
        <w:rPr>
          <w:sz w:val="24"/>
          <w:szCs w:val="24"/>
        </w:rPr>
        <w:t xml:space="preserve">Ils ont expérimenté, observé, créé… et découvert que l’art peut se vivre </w:t>
      </w:r>
      <w:proofErr w:type="spellStart"/>
      <w:r w:rsidRPr="0043461B">
        <w:rPr>
          <w:sz w:val="24"/>
          <w:szCs w:val="24"/>
        </w:rPr>
        <w:t>autant</w:t>
      </w:r>
      <w:proofErr w:type="spellEnd"/>
      <w:r w:rsidRPr="0043461B">
        <w:rPr>
          <w:sz w:val="24"/>
          <w:szCs w:val="24"/>
        </w:rPr>
        <w:t xml:space="preserve"> </w:t>
      </w:r>
      <w:proofErr w:type="spellStart"/>
      <w:r w:rsidRPr="0043461B">
        <w:rPr>
          <w:sz w:val="24"/>
          <w:szCs w:val="24"/>
        </w:rPr>
        <w:t>qu’il</w:t>
      </w:r>
      <w:proofErr w:type="spellEnd"/>
      <w:r w:rsidRPr="0043461B">
        <w:rPr>
          <w:sz w:val="24"/>
          <w:szCs w:val="24"/>
        </w:rPr>
        <w:t xml:space="preserve"> se </w:t>
      </w:r>
      <w:proofErr w:type="spellStart"/>
      <w:r w:rsidRPr="0043461B">
        <w:rPr>
          <w:sz w:val="24"/>
          <w:szCs w:val="24"/>
        </w:rPr>
        <w:t>regarde</w:t>
      </w:r>
      <w:proofErr w:type="spellEnd"/>
      <w:r w:rsidRPr="0043461B">
        <w:rPr>
          <w:sz w:val="24"/>
          <w:szCs w:val="24"/>
        </w:rPr>
        <w:t>.</w:t>
      </w:r>
    </w:p>
    <w:p w14:paraId="7CC1471B" w14:textId="77777777" w:rsidR="0043461B" w:rsidRDefault="0043461B" w:rsidP="0043461B">
      <w:pPr>
        <w:spacing w:after="160"/>
        <w:jc w:val="both"/>
        <w:rPr>
          <w:sz w:val="24"/>
          <w:szCs w:val="24"/>
        </w:rPr>
      </w:pPr>
    </w:p>
    <w:p w14:paraId="152A02AA" w14:textId="42049235" w:rsidR="0043461B" w:rsidRDefault="0043461B" w:rsidP="0043461B">
      <w:pPr>
        <w:spacing w:after="160"/>
        <w:jc w:val="both"/>
        <w:rPr>
          <w:sz w:val="24"/>
          <w:szCs w:val="24"/>
        </w:rPr>
      </w:pPr>
      <w:r w:rsidRPr="00342268">
        <w:rPr>
          <w:sz w:val="24"/>
          <w:szCs w:val="24"/>
        </w:rPr>
        <w:t xml:space="preserve">Les </w:t>
      </w:r>
      <w:proofErr w:type="spellStart"/>
      <w:r w:rsidRPr="00342268">
        <w:rPr>
          <w:sz w:val="24"/>
          <w:szCs w:val="24"/>
        </w:rPr>
        <w:t>élèves</w:t>
      </w:r>
      <w:proofErr w:type="spellEnd"/>
      <w:r w:rsidRPr="00342268">
        <w:rPr>
          <w:sz w:val="24"/>
          <w:szCs w:val="24"/>
        </w:rPr>
        <w:t xml:space="preserve"> </w:t>
      </w:r>
      <w:r w:rsidR="007C2079" w:rsidRPr="00342268">
        <w:rPr>
          <w:sz w:val="24"/>
          <w:szCs w:val="24"/>
        </w:rPr>
        <w:t xml:space="preserve">qui </w:t>
      </w:r>
      <w:proofErr w:type="spellStart"/>
      <w:r w:rsidR="007C2079" w:rsidRPr="00342268">
        <w:rPr>
          <w:sz w:val="24"/>
          <w:szCs w:val="24"/>
        </w:rPr>
        <w:t>ont</w:t>
      </w:r>
      <w:proofErr w:type="spellEnd"/>
      <w:r w:rsidR="007C2079" w:rsidRPr="00342268">
        <w:rPr>
          <w:sz w:val="24"/>
          <w:szCs w:val="24"/>
        </w:rPr>
        <w:t xml:space="preserve"> </w:t>
      </w:r>
      <w:proofErr w:type="spellStart"/>
      <w:r w:rsidR="007C2079" w:rsidRPr="00342268">
        <w:rPr>
          <w:sz w:val="24"/>
          <w:szCs w:val="24"/>
        </w:rPr>
        <w:t>participé</w:t>
      </w:r>
      <w:proofErr w:type="spellEnd"/>
      <w:r w:rsidR="007C2079" w:rsidRPr="00342268">
        <w:rPr>
          <w:sz w:val="24"/>
          <w:szCs w:val="24"/>
        </w:rPr>
        <w:t xml:space="preserve"> au </w:t>
      </w:r>
      <w:proofErr w:type="spellStart"/>
      <w:r w:rsidR="007C2079" w:rsidRPr="00342268">
        <w:rPr>
          <w:sz w:val="24"/>
          <w:szCs w:val="24"/>
        </w:rPr>
        <w:t>projet</w:t>
      </w:r>
      <w:proofErr w:type="spellEnd"/>
      <w:r w:rsidR="007C2079" w:rsidRPr="00342268">
        <w:rPr>
          <w:sz w:val="24"/>
          <w:szCs w:val="24"/>
        </w:rPr>
        <w:t xml:space="preserve">: </w:t>
      </w:r>
    </w:p>
    <w:tbl>
      <w:tblPr>
        <w:tblpPr w:leftFromText="141" w:rightFromText="141" w:vertAnchor="text" w:tblpY="1"/>
        <w:tblOverlap w:val="never"/>
        <w:tblW w:w="46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1"/>
      </w:tblGrid>
      <w:tr w:rsidR="00342268" w:rsidRPr="008B4680" w14:paraId="723AE2B3" w14:textId="77777777" w:rsidTr="003040DA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6E66E0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8B468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 xml:space="preserve">AMRI </w:t>
            </w: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 xml:space="preserve">Manelle, KEITA </w:t>
            </w:r>
            <w:proofErr w:type="spellStart"/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Naëlle</w:t>
            </w:r>
            <w:proofErr w:type="spellEnd"/>
          </w:p>
          <w:p w14:paraId="326D8820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8B468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BERGOUGNAN Calixte</w:t>
            </w: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 xml:space="preserve">, LAÜGT Auriane, </w:t>
            </w:r>
          </w:p>
          <w:p w14:paraId="2F0C0B11" w14:textId="1E23FC65" w:rsid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8B4680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BESINET</w:t>
            </w: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 xml:space="preserve"> Louise, </w:t>
            </w:r>
          </w:p>
          <w:p w14:paraId="7C11640A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MILOUD-HOCINE Othmane</w:t>
            </w:r>
          </w:p>
          <w:p w14:paraId="4237BDCE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BLIN Clément, NEZROUK Jawed</w:t>
            </w:r>
          </w:p>
          <w:p w14:paraId="6F797082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BRICE Emilie, OSUYI Precious</w:t>
            </w:r>
          </w:p>
          <w:p w14:paraId="20DE21EA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CANIL Ambre, PHILIPPE Guillaume</w:t>
            </w:r>
          </w:p>
          <w:p w14:paraId="04C7DD10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CANIPEL Clément, PUNTOS Blandine</w:t>
            </w:r>
          </w:p>
          <w:p w14:paraId="02785422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CELADOR Louise, ROUCOUSSE Anaïs</w:t>
            </w:r>
          </w:p>
          <w:p w14:paraId="5D403AFF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CORNAIRE Kate, SEITZ DUMAS Luc</w:t>
            </w:r>
          </w:p>
          <w:p w14:paraId="04242DA5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COSTABEL Thibaud, TREMEL Alicia</w:t>
            </w:r>
          </w:p>
          <w:p w14:paraId="7AF7D7B9" w14:textId="77777777" w:rsid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DE ANDRADE BAZIREAU Lucian,</w:t>
            </w:r>
          </w:p>
          <w:p w14:paraId="111BCAAC" w14:textId="77777777" w:rsidR="00342268" w:rsidRPr="008B4680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 xml:space="preserve"> FERCHICHI Adam</w:t>
            </w:r>
          </w:p>
        </w:tc>
      </w:tr>
      <w:tr w:rsidR="00342268" w:rsidRPr="008B4680" w14:paraId="29BB192F" w14:textId="77777777" w:rsidTr="003040DA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17F266" w14:textId="77777777" w:rsidR="00342268" w:rsidRPr="008B4680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FOUTIH Yasmine, GARCIA Luna</w:t>
            </w:r>
          </w:p>
        </w:tc>
      </w:tr>
      <w:tr w:rsidR="00342268" w:rsidRPr="008B4680" w14:paraId="4289C554" w14:textId="77777777" w:rsidTr="003040DA">
        <w:trPr>
          <w:trHeight w:val="290"/>
        </w:trPr>
        <w:tc>
          <w:tcPr>
            <w:tcW w:w="30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C1E9A8" w14:textId="77777777" w:rsidR="00342268" w:rsidRPr="00342268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 xml:space="preserve">GIROUD </w:t>
            </w:r>
            <w:proofErr w:type="spellStart"/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Maéva</w:t>
            </w:r>
            <w:proofErr w:type="spellEnd"/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 xml:space="preserve">, GOIGOUX Amaury, </w:t>
            </w:r>
          </w:p>
          <w:p w14:paraId="6F2D93BE" w14:textId="77777777" w:rsidR="00342268" w:rsidRPr="008B4680" w:rsidRDefault="00342268" w:rsidP="003040D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 xml:space="preserve">HAZEM </w:t>
            </w:r>
            <w:proofErr w:type="spellStart"/>
            <w:r w:rsidRPr="0034226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  <w:t>Tasnime</w:t>
            </w:r>
            <w:proofErr w:type="spellEnd"/>
          </w:p>
        </w:tc>
      </w:tr>
    </w:tbl>
    <w:p w14:paraId="177B9E23" w14:textId="77777777" w:rsidR="00342268" w:rsidRPr="00342268" w:rsidRDefault="00342268" w:rsidP="0043461B">
      <w:pPr>
        <w:spacing w:after="160"/>
        <w:jc w:val="both"/>
        <w:rPr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46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1"/>
      </w:tblGrid>
      <w:tr w:rsidR="007C2079" w:rsidRPr="00342268" w14:paraId="3C5ECBE3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319B5C2" w14:textId="000B9CC1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</w:tr>
      <w:tr w:rsidR="007C2079" w:rsidRPr="00342268" w14:paraId="46CA11BC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BC09969" w14:textId="5889539B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</w:tr>
      <w:tr w:rsidR="007C2079" w:rsidRPr="00342268" w14:paraId="7F9EF393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1722CD" w14:textId="275943B1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</w:tr>
      <w:tr w:rsidR="007C2079" w:rsidRPr="008B4680" w14:paraId="06714729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F35E31" w14:textId="6B5705F3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655F70B1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C39CB4" w14:textId="610C73FC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7166C268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732533" w14:textId="1913FA8C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5678B56E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3D086B" w14:textId="35CA777E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5E009AD3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D51E84" w14:textId="7C60A42E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39D4FA5C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84067A5" w14:textId="6E6D7638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1327D85C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A9577F5" w14:textId="355D97B0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7FA92534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AA3F98A" w14:textId="68E6644C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40C220BD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0548AF" w14:textId="5FF11988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205D3407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26ED138" w14:textId="16E6D5B1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7F65D6BE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A1AC90" w14:textId="0E68EE68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7F940EE2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EC2D57" w14:textId="09A235EC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5DAABA65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0C01B7" w14:textId="7944187D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7C4A9873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BDAAB3" w14:textId="0E66BC45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006ED051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C764B1" w14:textId="062FC6A2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7A061807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3A6A20" w14:textId="1B5C873F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39A3FB1F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D4B802" w14:textId="2EFB5523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  <w:tr w:rsidR="007C2079" w:rsidRPr="008B4680" w14:paraId="1D1072C1" w14:textId="77777777" w:rsidTr="00342268">
        <w:trPr>
          <w:trHeight w:val="29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E5984B" w14:textId="5C316F0A" w:rsidR="007C2079" w:rsidRPr="008B4680" w:rsidRDefault="007C2079" w:rsidP="007C20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</w:tr>
    </w:tbl>
    <w:p w14:paraId="4FE03396" w14:textId="77777777" w:rsidR="0043461B" w:rsidRPr="0043461B" w:rsidRDefault="0043461B">
      <w:pPr>
        <w:spacing w:after="160"/>
        <w:rPr>
          <w:sz w:val="24"/>
          <w:szCs w:val="24"/>
        </w:rPr>
      </w:pPr>
    </w:p>
    <w:p w14:paraId="7E97A33D" w14:textId="77777777" w:rsidR="0043461B" w:rsidRDefault="0043461B">
      <w:pPr>
        <w:spacing w:after="160"/>
      </w:pPr>
    </w:p>
    <w:sectPr w:rsidR="0043461B" w:rsidSect="0043461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9544409">
    <w:abstractNumId w:val="8"/>
  </w:num>
  <w:num w:numId="2" w16cid:durableId="96173542">
    <w:abstractNumId w:val="6"/>
  </w:num>
  <w:num w:numId="3" w16cid:durableId="382408119">
    <w:abstractNumId w:val="5"/>
  </w:num>
  <w:num w:numId="4" w16cid:durableId="61565962">
    <w:abstractNumId w:val="4"/>
  </w:num>
  <w:num w:numId="5" w16cid:durableId="921253809">
    <w:abstractNumId w:val="7"/>
  </w:num>
  <w:num w:numId="6" w16cid:durableId="1813015715">
    <w:abstractNumId w:val="3"/>
  </w:num>
  <w:num w:numId="7" w16cid:durableId="540675666">
    <w:abstractNumId w:val="2"/>
  </w:num>
  <w:num w:numId="8" w16cid:durableId="767390241">
    <w:abstractNumId w:val="1"/>
  </w:num>
  <w:num w:numId="9" w16cid:durableId="7588673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342268"/>
    <w:rsid w:val="0043461B"/>
    <w:rsid w:val="007C2079"/>
    <w:rsid w:val="008467CA"/>
    <w:rsid w:val="00AA1D8D"/>
    <w:rsid w:val="00B44EBD"/>
    <w:rsid w:val="00B47730"/>
    <w:rsid w:val="00CB0664"/>
    <w:rsid w:val="00D854EA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091E47"/>
  <w14:defaultImageDpi w14:val="300"/>
  <w15:docId w15:val="{D116C282-B3E3-46E5-A812-3B2E3AE96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Accentuationlgr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Accentuation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lgr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457</Words>
  <Characters>2518</Characters>
  <Application>Microsoft Office Word</Application>
  <DocSecurity>0</DocSecurity>
  <Lines>20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2970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serge Rohel</cp:lastModifiedBy>
  <cp:revision>2</cp:revision>
  <cp:lastPrinted>2026-03-26T09:27:00Z</cp:lastPrinted>
  <dcterms:created xsi:type="dcterms:W3CDTF">2026-03-26T09:29:00Z</dcterms:created>
  <dcterms:modified xsi:type="dcterms:W3CDTF">2026-03-26T09:29:00Z</dcterms:modified>
  <cp:category/>
</cp:coreProperties>
</file>